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047C2" w14:textId="77777777" w:rsidR="00571CCB" w:rsidRDefault="00571CCB" w:rsidP="00571CC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BC58628" w14:textId="587DD536" w:rsidR="00571CCB" w:rsidRPr="00F36771" w:rsidRDefault="00571CCB" w:rsidP="00571CCB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proofErr w:type="spellStart"/>
      <w:r w:rsidRPr="00F36771">
        <w:rPr>
          <w:rFonts w:ascii="Times New Roman" w:hAnsi="Times New Roman" w:cs="Times New Roman"/>
          <w:b/>
          <w:bCs/>
          <w:sz w:val="32"/>
          <w:szCs w:val="32"/>
          <w:lang w:val="ru-RU"/>
        </w:rPr>
        <w:t>Еремян</w:t>
      </w:r>
      <w:proofErr w:type="spellEnd"/>
      <w:r w:rsidRPr="00F36771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Ара Владимирович</w:t>
      </w:r>
    </w:p>
    <w:p w14:paraId="1823739B" w14:textId="77777777" w:rsidR="001D4251" w:rsidRPr="002834A2" w:rsidRDefault="001D4251" w:rsidP="001D425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834A2">
        <w:rPr>
          <w:rFonts w:ascii="Times New Roman" w:hAnsi="Times New Roman" w:cs="Times New Roman"/>
          <w:sz w:val="28"/>
          <w:szCs w:val="28"/>
          <w:lang w:val="ru-RU"/>
        </w:rPr>
        <w:t>Кандидат юридических наук, доцент</w:t>
      </w:r>
    </w:p>
    <w:p w14:paraId="2316D036" w14:textId="77777777" w:rsidR="001D4251" w:rsidRDefault="001D4251" w:rsidP="001D425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834A2">
        <w:rPr>
          <w:rFonts w:ascii="Times New Roman" w:hAnsi="Times New Roman" w:cs="Times New Roman"/>
          <w:sz w:val="28"/>
          <w:szCs w:val="28"/>
          <w:lang w:val="ru-RU"/>
        </w:rPr>
        <w:t xml:space="preserve">Доцент </w:t>
      </w:r>
      <w:r w:rsidRPr="00571CCB">
        <w:rPr>
          <w:rFonts w:ascii="Times New Roman" w:hAnsi="Times New Roman" w:cs="Times New Roman"/>
          <w:sz w:val="28"/>
          <w:szCs w:val="28"/>
          <w:lang w:val="ru-RU"/>
        </w:rPr>
        <w:t xml:space="preserve">кафедры международного и европейского права </w:t>
      </w:r>
    </w:p>
    <w:p w14:paraId="4DAA6226" w14:textId="26925313" w:rsidR="00F36771" w:rsidRPr="00F36771" w:rsidRDefault="001D4251" w:rsidP="00571CCB">
      <w:pPr>
        <w:rPr>
          <w:rFonts w:ascii="Times New Roman" w:hAnsi="Times New Roman" w:cs="Times New Roman"/>
          <w:sz w:val="24"/>
          <w:szCs w:val="24"/>
          <w:lang w:val="ru-RU"/>
        </w:rPr>
      </w:pPr>
      <w:hyperlink r:id="rId5" w:history="1">
        <w:r w:rsidR="00F36771" w:rsidRPr="00C016F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ara</w:t>
        </w:r>
        <w:r w:rsidR="00F36771" w:rsidRPr="002A2B5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_</w:t>
        </w:r>
        <w:r w:rsidR="00F36771" w:rsidRPr="00C016F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yeremian</w:t>
        </w:r>
        <w:r w:rsidR="00F36771" w:rsidRPr="002A2B5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@</w:t>
        </w:r>
        <w:r w:rsidR="00F36771" w:rsidRPr="00C016F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yahoo</w:t>
        </w:r>
        <w:r w:rsidR="00F36771" w:rsidRPr="002A2B54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  <w:r w:rsidR="00F36771" w:rsidRPr="00C016F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com</w:t>
        </w:r>
      </w:hyperlink>
      <w:r w:rsidR="00F36771" w:rsidRPr="002A2B54">
        <w:rPr>
          <w:rFonts w:ascii="Times New Roman" w:hAnsi="Times New Roman" w:cs="Times New Roman"/>
          <w:color w:val="002147"/>
          <w:sz w:val="24"/>
          <w:szCs w:val="24"/>
          <w:shd w:val="clear" w:color="auto" w:fill="FFFFFF"/>
          <w:lang w:val="ru-RU"/>
        </w:rPr>
        <w:t xml:space="preserve"> </w:t>
      </w:r>
    </w:p>
    <w:p w14:paraId="42EEBE52" w14:textId="31D68666" w:rsidR="00571CCB" w:rsidRPr="00571CCB" w:rsidRDefault="00571CCB" w:rsidP="00571CCB">
      <w:pPr>
        <w:pStyle w:val="feeder-paragraph"/>
        <w:shd w:val="clear" w:color="auto" w:fill="FFFFFF"/>
        <w:spacing w:before="0" w:beforeAutospacing="0" w:after="300" w:afterAutospacing="0"/>
        <w:rPr>
          <w:rFonts w:eastAsiaTheme="minorHAnsi"/>
          <w:sz w:val="28"/>
          <w:szCs w:val="28"/>
          <w:lang w:val="ru-RU"/>
        </w:rPr>
      </w:pPr>
      <w:r w:rsidRPr="00571CCB">
        <w:rPr>
          <w:rFonts w:eastAsiaTheme="minorHAnsi"/>
          <w:b/>
          <w:bCs/>
          <w:sz w:val="28"/>
          <w:szCs w:val="28"/>
          <w:lang w:val="ru-RU"/>
        </w:rPr>
        <w:t>Образование</w:t>
      </w:r>
      <w:r w:rsidRPr="00571CCB">
        <w:rPr>
          <w:rFonts w:eastAsiaTheme="minorHAnsi"/>
          <w:sz w:val="28"/>
          <w:szCs w:val="28"/>
          <w:lang w:val="ru-RU"/>
        </w:rPr>
        <w:t>:</w:t>
      </w:r>
      <w:r w:rsidRPr="00571CCB">
        <w:rPr>
          <w:rFonts w:eastAsiaTheme="minorHAnsi"/>
          <w:sz w:val="28"/>
          <w:szCs w:val="28"/>
          <w:lang w:val="ru-RU"/>
        </w:rPr>
        <w:br/>
        <w:t>1982 г. – Московский государственный университет имени М.В. Ломоносова (г. Москва), специальность «Правоведение».</w:t>
      </w:r>
    </w:p>
    <w:p w14:paraId="5C0836AA" w14:textId="1BB44B2E" w:rsidR="00571CCB" w:rsidRPr="00571CCB" w:rsidRDefault="00571CCB" w:rsidP="00571CCB">
      <w:pPr>
        <w:pStyle w:val="NormalWeb"/>
        <w:shd w:val="clear" w:color="auto" w:fill="FFFFFF"/>
        <w:spacing w:before="0" w:beforeAutospacing="0" w:after="300" w:afterAutospacing="0"/>
        <w:rPr>
          <w:rFonts w:eastAsiaTheme="minorHAnsi"/>
          <w:sz w:val="28"/>
          <w:szCs w:val="28"/>
          <w:lang w:val="ru-RU"/>
        </w:rPr>
      </w:pPr>
      <w:r w:rsidRPr="00571CCB">
        <w:rPr>
          <w:rFonts w:eastAsiaTheme="minorHAnsi"/>
          <w:b/>
          <w:bCs/>
          <w:sz w:val="28"/>
          <w:szCs w:val="28"/>
          <w:lang w:val="ru-RU"/>
        </w:rPr>
        <w:t>Стаж работы:</w:t>
      </w:r>
    </w:p>
    <w:p w14:paraId="422600A8" w14:textId="2BBE51F4" w:rsidR="00571CCB" w:rsidRPr="00571CCB" w:rsidRDefault="00571CCB" w:rsidP="00571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eastAsiaTheme="minorHAnsi"/>
          <w:sz w:val="28"/>
          <w:szCs w:val="28"/>
          <w:lang w:val="ru-RU"/>
        </w:rPr>
      </w:pPr>
      <w:r w:rsidRPr="00571CCB">
        <w:rPr>
          <w:rFonts w:eastAsiaTheme="minorHAnsi"/>
          <w:b/>
          <w:bCs/>
          <w:sz w:val="28"/>
          <w:szCs w:val="28"/>
          <w:lang w:val="ru-RU"/>
        </w:rPr>
        <w:t>2011 – 2012 гг.</w:t>
      </w:r>
      <w:r w:rsidRPr="00571CCB">
        <w:rPr>
          <w:rFonts w:eastAsiaTheme="minorHAnsi"/>
          <w:sz w:val="28"/>
          <w:szCs w:val="28"/>
          <w:lang w:val="ru-RU"/>
        </w:rPr>
        <w:br/>
        <w:t>Армянский государственный педагогический институт имени Хачатура Абовяна</w:t>
      </w:r>
      <w:r w:rsidRPr="00571CCB">
        <w:rPr>
          <w:rFonts w:eastAsiaTheme="minorHAnsi"/>
          <w:sz w:val="28"/>
          <w:szCs w:val="28"/>
          <w:lang w:val="ru-RU"/>
        </w:rPr>
        <w:br/>
        <w:t>Должность: проректор университета по вопросам науки и</w:t>
      </w:r>
      <w:r>
        <w:rPr>
          <w:rFonts w:eastAsiaTheme="minorHAnsi"/>
          <w:sz w:val="28"/>
          <w:szCs w:val="28"/>
          <w:lang w:val="ru-RU"/>
        </w:rPr>
        <w:t xml:space="preserve"> </w:t>
      </w:r>
      <w:r w:rsidRPr="00571CCB">
        <w:rPr>
          <w:rFonts w:eastAsiaTheme="minorHAnsi"/>
          <w:sz w:val="28"/>
          <w:szCs w:val="28"/>
          <w:lang w:val="ru-RU"/>
        </w:rPr>
        <w:t>послевузовского образования</w:t>
      </w:r>
    </w:p>
    <w:p w14:paraId="46F41242" w14:textId="77777777" w:rsidR="00571CCB" w:rsidRPr="00571CCB" w:rsidRDefault="00571CCB" w:rsidP="00571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eastAsiaTheme="minorHAnsi"/>
          <w:sz w:val="28"/>
          <w:szCs w:val="28"/>
          <w:lang w:val="ru-RU"/>
        </w:rPr>
      </w:pPr>
      <w:r w:rsidRPr="00571CCB">
        <w:rPr>
          <w:rFonts w:eastAsiaTheme="minorHAnsi"/>
          <w:b/>
          <w:bCs/>
          <w:sz w:val="28"/>
          <w:szCs w:val="28"/>
          <w:lang w:val="ru-RU"/>
        </w:rPr>
        <w:t>2009 – 2011 гг.</w:t>
      </w:r>
      <w:r w:rsidRPr="00571CCB">
        <w:rPr>
          <w:rFonts w:eastAsiaTheme="minorHAnsi"/>
          <w:sz w:val="28"/>
          <w:szCs w:val="28"/>
          <w:lang w:val="ru-RU"/>
        </w:rPr>
        <w:br/>
        <w:t>Министерство юстиции Республики Армения</w:t>
      </w:r>
      <w:r w:rsidRPr="00571CCB">
        <w:rPr>
          <w:rFonts w:eastAsiaTheme="minorHAnsi"/>
          <w:sz w:val="28"/>
          <w:szCs w:val="28"/>
          <w:lang w:val="ru-RU"/>
        </w:rPr>
        <w:br/>
        <w:t>Должность: начальник управления контроля</w:t>
      </w:r>
    </w:p>
    <w:p w14:paraId="1C6D5707" w14:textId="77777777" w:rsidR="00571CCB" w:rsidRPr="00571CCB" w:rsidRDefault="00571CCB" w:rsidP="00571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eastAsiaTheme="minorHAnsi"/>
          <w:sz w:val="28"/>
          <w:szCs w:val="28"/>
          <w:lang w:val="ru-RU"/>
        </w:rPr>
      </w:pPr>
      <w:r w:rsidRPr="00571CCB">
        <w:rPr>
          <w:rFonts w:eastAsiaTheme="minorHAnsi"/>
          <w:b/>
          <w:bCs/>
          <w:sz w:val="28"/>
          <w:szCs w:val="28"/>
          <w:lang w:val="ru-RU"/>
        </w:rPr>
        <w:t>2004 – 2006 гг.</w:t>
      </w:r>
      <w:r w:rsidRPr="00571CCB">
        <w:rPr>
          <w:rFonts w:eastAsiaTheme="minorHAnsi"/>
          <w:sz w:val="28"/>
          <w:szCs w:val="28"/>
          <w:lang w:val="ru-RU"/>
        </w:rPr>
        <w:br/>
        <w:t>Российско-Армянский (Славянский) университет, юридический факультет</w:t>
      </w:r>
      <w:r w:rsidRPr="00571CCB">
        <w:rPr>
          <w:rFonts w:eastAsiaTheme="minorHAnsi"/>
          <w:sz w:val="28"/>
          <w:szCs w:val="28"/>
          <w:lang w:val="ru-RU"/>
        </w:rPr>
        <w:br/>
        <w:t>Должность: заведующий кафедрой уголовного права и уголовно-процессуального права</w:t>
      </w:r>
    </w:p>
    <w:p w14:paraId="29B07459" w14:textId="77777777" w:rsidR="00571CCB" w:rsidRPr="00571CCB" w:rsidRDefault="00571CCB" w:rsidP="00571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eastAsiaTheme="minorHAnsi"/>
          <w:sz w:val="28"/>
          <w:szCs w:val="28"/>
          <w:lang w:val="ru-RU"/>
        </w:rPr>
      </w:pPr>
      <w:r w:rsidRPr="00571CCB">
        <w:rPr>
          <w:rFonts w:eastAsiaTheme="minorHAnsi"/>
          <w:b/>
          <w:bCs/>
          <w:sz w:val="28"/>
          <w:szCs w:val="28"/>
          <w:lang w:val="ru-RU"/>
        </w:rPr>
        <w:t>1998 – 2009 гг.</w:t>
      </w:r>
      <w:r w:rsidRPr="00571CCB">
        <w:rPr>
          <w:rFonts w:eastAsiaTheme="minorHAnsi"/>
          <w:sz w:val="28"/>
          <w:szCs w:val="28"/>
          <w:lang w:val="ru-RU"/>
        </w:rPr>
        <w:br/>
        <w:t>Аппарат Национального Собрания Республики Армения</w:t>
      </w:r>
      <w:r w:rsidRPr="00571CCB">
        <w:rPr>
          <w:rFonts w:eastAsiaTheme="minorHAnsi"/>
          <w:sz w:val="28"/>
          <w:szCs w:val="28"/>
          <w:lang w:val="ru-RU"/>
        </w:rPr>
        <w:br/>
        <w:t>Должности: различные, включающие руководство и организацию работы по экспертизе законодательства Республики Армения</w:t>
      </w:r>
    </w:p>
    <w:p w14:paraId="716C34C6" w14:textId="77777777" w:rsidR="00571CCB" w:rsidRPr="00571CCB" w:rsidRDefault="00571CCB" w:rsidP="00571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eastAsiaTheme="minorHAnsi"/>
          <w:sz w:val="28"/>
          <w:szCs w:val="28"/>
          <w:lang w:val="ru-RU"/>
        </w:rPr>
      </w:pPr>
      <w:r w:rsidRPr="00571CCB">
        <w:rPr>
          <w:rFonts w:eastAsiaTheme="minorHAnsi"/>
          <w:b/>
          <w:bCs/>
          <w:sz w:val="28"/>
          <w:szCs w:val="28"/>
          <w:lang w:val="ru-RU"/>
        </w:rPr>
        <w:t>1997 – 1998 гг.</w:t>
      </w:r>
      <w:r w:rsidRPr="00571CCB">
        <w:rPr>
          <w:rFonts w:eastAsiaTheme="minorHAnsi"/>
          <w:sz w:val="28"/>
          <w:szCs w:val="28"/>
          <w:lang w:val="ru-RU"/>
        </w:rPr>
        <w:br/>
        <w:t>Институт психологии</w:t>
      </w:r>
      <w:r w:rsidRPr="00571CCB">
        <w:rPr>
          <w:rFonts w:eastAsiaTheme="minorHAnsi"/>
          <w:sz w:val="28"/>
          <w:szCs w:val="28"/>
          <w:lang w:val="ru-RU"/>
        </w:rPr>
        <w:br/>
        <w:t>Должность: судебный эксперт, заместитель заведующего кафедрой профессиональных дисциплин</w:t>
      </w:r>
    </w:p>
    <w:p w14:paraId="5F3183D8" w14:textId="77777777" w:rsidR="00571CCB" w:rsidRPr="00571CCB" w:rsidRDefault="00571CCB" w:rsidP="00571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eastAsiaTheme="minorHAnsi"/>
          <w:sz w:val="28"/>
          <w:szCs w:val="28"/>
          <w:lang w:val="ru-RU"/>
        </w:rPr>
      </w:pPr>
      <w:r w:rsidRPr="00571CCB">
        <w:rPr>
          <w:rFonts w:eastAsiaTheme="minorHAnsi"/>
          <w:b/>
          <w:bCs/>
          <w:sz w:val="28"/>
          <w:szCs w:val="28"/>
          <w:lang w:val="ru-RU"/>
        </w:rPr>
        <w:t>1985 – 1997 гг.</w:t>
      </w:r>
      <w:r w:rsidRPr="00571CCB">
        <w:rPr>
          <w:rFonts w:eastAsiaTheme="minorHAnsi"/>
          <w:sz w:val="28"/>
          <w:szCs w:val="28"/>
          <w:lang w:val="ru-RU"/>
        </w:rPr>
        <w:br/>
        <w:t>Система органов прокуратуры Республики Армения</w:t>
      </w:r>
    </w:p>
    <w:p w14:paraId="099BCF50" w14:textId="77777777" w:rsidR="00571CCB" w:rsidRPr="00571CCB" w:rsidRDefault="00571CCB" w:rsidP="00571CC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00" w:afterAutospacing="0"/>
        <w:rPr>
          <w:rFonts w:eastAsiaTheme="minorHAnsi"/>
          <w:sz w:val="28"/>
          <w:szCs w:val="28"/>
          <w:lang w:val="ru-RU"/>
        </w:rPr>
      </w:pPr>
      <w:r w:rsidRPr="00571CCB">
        <w:rPr>
          <w:rFonts w:eastAsiaTheme="minorHAnsi"/>
          <w:b/>
          <w:bCs/>
          <w:sz w:val="28"/>
          <w:szCs w:val="28"/>
          <w:lang w:val="ru-RU"/>
        </w:rPr>
        <w:lastRenderedPageBreak/>
        <w:t>1982 – 1985 гг.</w:t>
      </w:r>
      <w:r w:rsidRPr="00571CCB">
        <w:rPr>
          <w:rFonts w:eastAsiaTheme="minorHAnsi"/>
          <w:sz w:val="28"/>
          <w:szCs w:val="28"/>
          <w:lang w:val="ru-RU"/>
        </w:rPr>
        <w:br/>
        <w:t>Ереванский институт народного хозяйства (АГЭУ)</w:t>
      </w:r>
      <w:r w:rsidRPr="00571CCB">
        <w:rPr>
          <w:rFonts w:eastAsiaTheme="minorHAnsi"/>
          <w:sz w:val="28"/>
          <w:szCs w:val="28"/>
          <w:lang w:val="ru-RU"/>
        </w:rPr>
        <w:br/>
        <w:t>Должность: преподаватель кафедры экономической истории и советского права</w:t>
      </w:r>
    </w:p>
    <w:p w14:paraId="313186D7" w14:textId="77777777" w:rsidR="00571CCB" w:rsidRPr="00571CCB" w:rsidRDefault="00571CCB" w:rsidP="00571CCB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3A193AB" w14:textId="77777777" w:rsidR="00142A8C" w:rsidRPr="00571CCB" w:rsidRDefault="00142A8C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142A8C" w:rsidRPr="00571CC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DE3"/>
    <w:multiLevelType w:val="hybridMultilevel"/>
    <w:tmpl w:val="24309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16A2C"/>
    <w:multiLevelType w:val="hybridMultilevel"/>
    <w:tmpl w:val="EE140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F2939"/>
    <w:multiLevelType w:val="hybridMultilevel"/>
    <w:tmpl w:val="6CC4F5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FB3958"/>
    <w:multiLevelType w:val="multilevel"/>
    <w:tmpl w:val="4C7E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CB"/>
    <w:rsid w:val="00142A8C"/>
    <w:rsid w:val="001D4251"/>
    <w:rsid w:val="002A2B54"/>
    <w:rsid w:val="00571CCB"/>
    <w:rsid w:val="00F3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0EFF2"/>
  <w15:chartTrackingRefBased/>
  <w15:docId w15:val="{3E2E3CC1-ED9E-4227-9DE3-1544E102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71C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1CC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eeder-paragraph">
    <w:name w:val="feeder-paragraph"/>
    <w:basedOn w:val="Normal"/>
    <w:rsid w:val="0057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1CC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7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67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a_yeremia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Pogosyan</dc:creator>
  <cp:keywords/>
  <dc:description/>
  <cp:lastModifiedBy>Tatevik Pogosyan</cp:lastModifiedBy>
  <cp:revision>4</cp:revision>
  <dcterms:created xsi:type="dcterms:W3CDTF">2024-11-08T05:50:00Z</dcterms:created>
  <dcterms:modified xsi:type="dcterms:W3CDTF">2024-11-08T06:49:00Z</dcterms:modified>
</cp:coreProperties>
</file>